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E7BD" w14:textId="77777777" w:rsidR="00E976E7" w:rsidRPr="006C215B" w:rsidRDefault="00E976E7" w:rsidP="006C215B">
      <w:bookmarkStart w:id="0" w:name="_About_Teva_(T1)"/>
      <w:bookmarkEnd w:id="0"/>
    </w:p>
    <w:sectPr w:rsidR="00E976E7" w:rsidRPr="006C215B" w:rsidSect="0085777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133E" w14:textId="77777777" w:rsidR="00C814AA" w:rsidRDefault="00C814AA" w:rsidP="00C814AA">
      <w:pPr>
        <w:spacing w:after="0" w:line="240" w:lineRule="auto"/>
      </w:pPr>
      <w:r>
        <w:separator/>
      </w:r>
    </w:p>
  </w:endnote>
  <w:endnote w:type="continuationSeparator" w:id="0">
    <w:p w14:paraId="4BAC05C8" w14:textId="77777777" w:rsidR="00C814AA" w:rsidRDefault="00C814AA" w:rsidP="00C8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041A" w14:textId="77777777" w:rsidR="00C814AA" w:rsidRDefault="00C814AA" w:rsidP="00C814AA">
      <w:pPr>
        <w:spacing w:after="0" w:line="240" w:lineRule="auto"/>
      </w:pPr>
      <w:r>
        <w:separator/>
      </w:r>
    </w:p>
  </w:footnote>
  <w:footnote w:type="continuationSeparator" w:id="0">
    <w:p w14:paraId="27F29ECB" w14:textId="77777777" w:rsidR="00C814AA" w:rsidRDefault="00C814AA" w:rsidP="00C8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7490" w14:textId="77777777" w:rsidR="00C814AA" w:rsidRDefault="00C814AA" w:rsidP="00C814AA">
    <w:pPr>
      <w:pStyle w:val="Header"/>
    </w:pPr>
    <w:r>
      <w:rPr>
        <w:noProof/>
      </w:rPr>
      <w:drawing>
        <wp:inline distT="0" distB="0" distL="0" distR="0" wp14:anchorId="13D5A876" wp14:editId="06AC7EE1">
          <wp:extent cx="1438275" cy="503396"/>
          <wp:effectExtent l="0" t="0" r="0" b="0"/>
          <wp:docPr id="110" name="Picture 110" descr="https://tevabrand.azurewebsites.net/globalassets/scs-branded-images/generic-images/teva-logo-180x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evabrand.azurewebsites.net/globalassets/scs-branded-images/generic-images/teva-logo-180x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845" cy="50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122F7">
      <w:rPr>
        <w:rFonts w:ascii="Arial" w:eastAsiaTheme="minorEastAsia" w:hAnsi="Arial"/>
        <w:b/>
        <w:bCs/>
        <w:noProof/>
        <w:color w:val="00A03B"/>
        <w:sz w:val="20"/>
        <w:szCs w:val="20"/>
      </w:rPr>
      <w:t xml:space="preserve">| </w:t>
    </w:r>
    <w:r w:rsidRPr="00716EB8">
      <w:rPr>
        <w:rFonts w:ascii="Arial" w:eastAsiaTheme="minorEastAsia" w:hAnsi="Arial"/>
        <w:b/>
        <w:bCs/>
        <w:noProof/>
        <w:color w:val="00A03B"/>
        <w:sz w:val="20"/>
        <w:szCs w:val="20"/>
      </w:rPr>
      <w:t>Global Digital Capabilities</w:t>
    </w:r>
  </w:p>
  <w:p w14:paraId="44479B6C" w14:textId="77777777" w:rsidR="00C814AA" w:rsidRPr="00C814AA" w:rsidRDefault="00C814AA" w:rsidP="00C81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C67"/>
    <w:multiLevelType w:val="hybridMultilevel"/>
    <w:tmpl w:val="616E0CA8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>
      <w:start w:val="1"/>
      <w:numFmt w:val="lowerLetter"/>
      <w:lvlText w:val="%2."/>
      <w:lvlJc w:val="left"/>
      <w:pPr>
        <w:ind w:left="1543" w:hanging="360"/>
      </w:pPr>
    </w:lvl>
    <w:lvl w:ilvl="2" w:tplc="0409001B">
      <w:start w:val="1"/>
      <w:numFmt w:val="lowerRoman"/>
      <w:lvlText w:val="%3."/>
      <w:lvlJc w:val="right"/>
      <w:pPr>
        <w:ind w:left="2263" w:hanging="180"/>
      </w:pPr>
    </w:lvl>
    <w:lvl w:ilvl="3" w:tplc="0409000F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23C33AB6"/>
    <w:multiLevelType w:val="hybridMultilevel"/>
    <w:tmpl w:val="0D30454C"/>
    <w:lvl w:ilvl="0" w:tplc="04090001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640A"/>
    <w:multiLevelType w:val="hybridMultilevel"/>
    <w:tmpl w:val="D2EC40AA"/>
    <w:lvl w:ilvl="0" w:tplc="05F01D02"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B5BD7"/>
    <w:multiLevelType w:val="multilevel"/>
    <w:tmpl w:val="5DACF302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595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3CD611CB"/>
    <w:multiLevelType w:val="hybridMultilevel"/>
    <w:tmpl w:val="B04A8BCA"/>
    <w:lvl w:ilvl="0" w:tplc="04090001">
      <w:start w:val="4"/>
      <w:numFmt w:val="bullet"/>
      <w:lvlText w:val="-"/>
      <w:lvlJc w:val="left"/>
      <w:pPr>
        <w:ind w:left="463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F0C2248"/>
    <w:multiLevelType w:val="hybridMultilevel"/>
    <w:tmpl w:val="C30E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6494"/>
    <w:multiLevelType w:val="hybridMultilevel"/>
    <w:tmpl w:val="907435BC"/>
    <w:lvl w:ilvl="0" w:tplc="9E1E85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8B2E0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9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44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2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C1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9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3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44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94231">
    <w:abstractNumId w:val="1"/>
  </w:num>
  <w:num w:numId="2" w16cid:durableId="51657659">
    <w:abstractNumId w:val="6"/>
  </w:num>
  <w:num w:numId="3" w16cid:durableId="728573852">
    <w:abstractNumId w:val="3"/>
  </w:num>
  <w:num w:numId="4" w16cid:durableId="1217621825">
    <w:abstractNumId w:val="2"/>
  </w:num>
  <w:num w:numId="5" w16cid:durableId="1130395025">
    <w:abstractNumId w:val="5"/>
  </w:num>
  <w:num w:numId="6" w16cid:durableId="2132699734">
    <w:abstractNumId w:val="4"/>
  </w:num>
  <w:num w:numId="7" w16cid:durableId="80238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F6"/>
    <w:rsid w:val="00386198"/>
    <w:rsid w:val="004A5AEC"/>
    <w:rsid w:val="006845F6"/>
    <w:rsid w:val="006C215B"/>
    <w:rsid w:val="00857776"/>
    <w:rsid w:val="00C814AA"/>
    <w:rsid w:val="00E9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9C5A"/>
  <w15:chartTrackingRefBased/>
  <w15:docId w15:val="{A5AD9DFE-C058-490D-A9C3-623E177B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F6"/>
    <w:pPr>
      <w:spacing w:after="200" w:line="276" w:lineRule="auto"/>
    </w:pPr>
    <w:rPr>
      <w:lang w:bidi="ar-SA"/>
    </w:rPr>
  </w:style>
  <w:style w:type="paragraph" w:styleId="Heading1">
    <w:name w:val="heading 1"/>
    <w:basedOn w:val="Normal"/>
    <w:link w:val="Heading1Char"/>
    <w:uiPriority w:val="9"/>
    <w:qFormat/>
    <w:rsid w:val="006845F6"/>
    <w:pPr>
      <w:numPr>
        <w:numId w:val="3"/>
      </w:numPr>
      <w:spacing w:before="100" w:beforeAutospacing="1" w:after="100" w:afterAutospacing="1" w:line="240" w:lineRule="auto"/>
      <w:outlineLvl w:val="0"/>
    </w:pPr>
    <w:rPr>
      <w:rFonts w:ascii="Calibri" w:eastAsia="Times New Roman" w:hAnsi="Calibri" w:cstheme="minorHAnsi"/>
      <w:b/>
      <w:bCs/>
      <w:color w:val="44546A" w:themeColor="text2"/>
      <w:kern w:val="36"/>
      <w:sz w:val="28"/>
      <w:szCs w:val="28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5F6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F6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45F6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45F6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45F6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5F6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5F6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F6"/>
    <w:rPr>
      <w:rFonts w:ascii="Calibri" w:eastAsia="Times New Roman" w:hAnsi="Calibri" w:cstheme="minorHAnsi"/>
      <w:b/>
      <w:bCs/>
      <w:color w:val="44546A" w:themeColor="text2"/>
      <w:kern w:val="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45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845F6"/>
    <w:rPr>
      <w:rFonts w:asciiTheme="majorHAnsi" w:eastAsiaTheme="majorEastAsia" w:hAnsiTheme="majorHAnsi" w:cstheme="majorBidi"/>
      <w:b/>
      <w:bCs/>
      <w:i/>
      <w:iCs/>
      <w:color w:val="4472C4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6845F6"/>
    <w:rPr>
      <w:rFonts w:asciiTheme="majorHAnsi" w:eastAsiaTheme="majorEastAsia" w:hAnsiTheme="majorHAnsi" w:cstheme="majorBidi"/>
      <w:color w:val="1F3763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6845F6"/>
    <w:rPr>
      <w:rFonts w:asciiTheme="majorHAnsi" w:eastAsiaTheme="majorEastAsia" w:hAnsiTheme="majorHAnsi" w:cstheme="majorBidi"/>
      <w:i/>
      <w:iCs/>
      <w:color w:val="1F3763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6845F6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5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5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845F6"/>
    <w:pPr>
      <w:ind w:left="720"/>
      <w:contextualSpacing/>
    </w:pPr>
  </w:style>
  <w:style w:type="table" w:styleId="TableGrid">
    <w:name w:val="Table Grid"/>
    <w:basedOn w:val="TableNormal"/>
    <w:uiPriority w:val="39"/>
    <w:rsid w:val="006845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6845F6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45F6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81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4AA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814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4AA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Teva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Konstantin</dc:creator>
  <cp:keywords/>
  <dc:description/>
  <cp:lastModifiedBy>Maya Konstantin</cp:lastModifiedBy>
  <cp:revision>2</cp:revision>
  <dcterms:created xsi:type="dcterms:W3CDTF">2023-11-01T12:53:00Z</dcterms:created>
  <dcterms:modified xsi:type="dcterms:W3CDTF">2023-11-01T12:53:00Z</dcterms:modified>
</cp:coreProperties>
</file>